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2A5" w:rsidRPr="008363E4" w:rsidRDefault="00D332A5" w:rsidP="00D332A5">
      <w:pPr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D332A5" w:rsidRPr="008363E4" w:rsidRDefault="00D332A5" w:rsidP="00D332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84D8B"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MESTER          </w:t>
      </w:r>
      <w:r w:rsidRPr="001126C3">
        <w:rPr>
          <w:rFonts w:ascii="Arial" w:hAnsi="Arial" w:cs="Arial"/>
          <w:b/>
          <w:sz w:val="24"/>
          <w:szCs w:val="24"/>
        </w:rPr>
        <w:t>ENGLISH LANGUAGE AND LITERATURE</w:t>
      </w:r>
      <w:r w:rsidRPr="008363E4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84D8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TIME: 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 HRS /WEEK</w:t>
      </w:r>
    </w:p>
    <w:p w:rsidR="00D332A5" w:rsidRPr="008363E4" w:rsidRDefault="00D332A5" w:rsidP="00D332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84D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ELL-Ma3</w:t>
      </w:r>
      <w:r w:rsidRPr="008363E4">
        <w:rPr>
          <w:rFonts w:ascii="Arial" w:hAnsi="Arial" w:cs="Arial"/>
          <w:sz w:val="24"/>
          <w:szCs w:val="24"/>
        </w:rPr>
        <w:t>-5</w:t>
      </w:r>
      <w:r>
        <w:rPr>
          <w:rFonts w:ascii="Arial" w:hAnsi="Arial" w:cs="Arial"/>
          <w:sz w:val="24"/>
          <w:szCs w:val="24"/>
        </w:rPr>
        <w:t>2</w:t>
      </w:r>
      <w:r w:rsidRPr="008363E4">
        <w:rPr>
          <w:rFonts w:ascii="Arial" w:hAnsi="Arial" w:cs="Arial"/>
          <w:sz w:val="24"/>
          <w:szCs w:val="24"/>
        </w:rPr>
        <w:t>01(</w:t>
      </w:r>
      <w:r>
        <w:rPr>
          <w:rFonts w:ascii="Arial" w:hAnsi="Arial" w:cs="Arial"/>
          <w:sz w:val="24"/>
          <w:szCs w:val="24"/>
        </w:rPr>
        <w:t>4</w:t>
      </w:r>
      <w:r w:rsidRPr="001126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               </w:t>
      </w:r>
      <w:r>
        <w:rPr>
          <w:b/>
          <w:bCs/>
          <w:color w:val="000000"/>
          <w:w w:val="112"/>
          <w:sz w:val="24"/>
          <w:szCs w:val="24"/>
        </w:rPr>
        <w:t>TEACHING ENGLISH ONLINE</w:t>
      </w:r>
      <w:r w:rsidRPr="001126C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8363E4">
        <w:rPr>
          <w:rFonts w:ascii="Arial" w:hAnsi="Arial" w:cs="Arial"/>
          <w:sz w:val="24"/>
          <w:szCs w:val="24"/>
        </w:rPr>
        <w:t>MAX.MARKS: 100</w:t>
      </w:r>
    </w:p>
    <w:p w:rsidR="00D332A5" w:rsidRPr="009D31AA" w:rsidRDefault="00D332A5" w:rsidP="00D332A5">
      <w:pPr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63E4">
        <w:rPr>
          <w:rFonts w:ascii="Arial" w:hAnsi="Arial" w:cs="Arial"/>
          <w:sz w:val="24"/>
          <w:szCs w:val="24"/>
        </w:rPr>
        <w:t>w.e.f</w:t>
      </w:r>
      <w:proofErr w:type="spellEnd"/>
      <w:r w:rsidRPr="008363E4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  <w:r>
        <w:rPr>
          <w:rFonts w:ascii="Arial" w:hAnsi="Arial" w:cs="Arial"/>
          <w:b/>
          <w:sz w:val="24"/>
          <w:szCs w:val="24"/>
        </w:rPr>
        <w:t xml:space="preserve">          </w:t>
      </w:r>
    </w:p>
    <w:p w:rsidR="00D332A5" w:rsidRDefault="00D332A5" w:rsidP="002448DB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:rsidR="002448DB" w:rsidRPr="00D332A5" w:rsidRDefault="00D332A5" w:rsidP="00784D8B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784D8B">
        <w:rPr>
          <w:rFonts w:ascii="Arial" w:hAnsi="Arial" w:cs="Arial"/>
          <w:b/>
          <w:sz w:val="24"/>
          <w:szCs w:val="24"/>
        </w:rPr>
        <w:t xml:space="preserve">  </w:t>
      </w:r>
      <w:r w:rsidR="002448DB" w:rsidRPr="00D332A5">
        <w:rPr>
          <w:rFonts w:ascii="Arial" w:hAnsi="Arial" w:cs="Arial"/>
          <w:b/>
          <w:sz w:val="24"/>
          <w:szCs w:val="24"/>
        </w:rPr>
        <w:t xml:space="preserve">OBJECTIVES: </w:t>
      </w:r>
      <w:r w:rsidR="002448DB" w:rsidRPr="00D332A5">
        <w:rPr>
          <w:rFonts w:ascii="Arial" w:hAnsi="Arial" w:cs="Arial"/>
          <w:sz w:val="24"/>
          <w:szCs w:val="24"/>
        </w:rPr>
        <w:t>To enable the students to</w:t>
      </w:r>
    </w:p>
    <w:p w:rsidR="002448DB" w:rsidRPr="00D332A5" w:rsidRDefault="00784D8B" w:rsidP="00784D8B">
      <w:pPr>
        <w:pStyle w:val="ListParagraph"/>
        <w:numPr>
          <w:ilvl w:val="0"/>
          <w:numId w:val="11"/>
        </w:numPr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448DB" w:rsidRPr="00D332A5">
        <w:rPr>
          <w:rFonts w:ascii="Arial" w:hAnsi="Arial" w:cs="Arial"/>
          <w:sz w:val="24"/>
          <w:szCs w:val="24"/>
        </w:rPr>
        <w:t>Understand online Teaching of English</w:t>
      </w:r>
    </w:p>
    <w:bookmarkEnd w:id="0"/>
    <w:p w:rsidR="002448DB" w:rsidRPr="00D332A5" w:rsidRDefault="00D332A5" w:rsidP="00784D8B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D332A5">
        <w:rPr>
          <w:rFonts w:ascii="Arial" w:hAnsi="Arial" w:cs="Arial"/>
          <w:b/>
          <w:sz w:val="24"/>
          <w:szCs w:val="24"/>
        </w:rPr>
        <w:t xml:space="preserve">    </w:t>
      </w:r>
      <w:r w:rsidR="002448DB" w:rsidRPr="00D332A5">
        <w:rPr>
          <w:rFonts w:ascii="Arial" w:hAnsi="Arial" w:cs="Arial"/>
          <w:b/>
          <w:sz w:val="24"/>
          <w:szCs w:val="24"/>
        </w:rPr>
        <w:t>Course Outcomes:</w:t>
      </w:r>
    </w:p>
    <w:p w:rsidR="002448DB" w:rsidRPr="00D332A5" w:rsidRDefault="00D332A5" w:rsidP="002448D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D332A5">
        <w:rPr>
          <w:rFonts w:ascii="Arial" w:hAnsi="Arial" w:cs="Arial"/>
          <w:bCs/>
          <w:sz w:val="24"/>
          <w:szCs w:val="24"/>
        </w:rPr>
        <w:t xml:space="preserve">         </w:t>
      </w:r>
      <w:r w:rsidR="00784D8B">
        <w:rPr>
          <w:rFonts w:ascii="Arial" w:hAnsi="Arial" w:cs="Arial"/>
          <w:bCs/>
          <w:sz w:val="24"/>
          <w:szCs w:val="24"/>
        </w:rPr>
        <w:t xml:space="preserve">   </w:t>
      </w:r>
      <w:r w:rsidRPr="00D332A5">
        <w:rPr>
          <w:rFonts w:ascii="Arial" w:hAnsi="Arial" w:cs="Arial"/>
          <w:bCs/>
          <w:sz w:val="24"/>
          <w:szCs w:val="24"/>
        </w:rPr>
        <w:t xml:space="preserve"> </w:t>
      </w:r>
      <w:r w:rsidR="002448DB" w:rsidRPr="00D332A5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:rsidR="002448DB" w:rsidRPr="00D332A5" w:rsidRDefault="002448DB" w:rsidP="00D332A5">
      <w:pPr>
        <w:pStyle w:val="ListParagraph"/>
        <w:numPr>
          <w:ilvl w:val="0"/>
          <w:numId w:val="9"/>
        </w:numPr>
        <w:tabs>
          <w:tab w:val="left" w:pos="1528"/>
        </w:tabs>
        <w:spacing w:before="41"/>
        <w:ind w:left="1276" w:hanging="283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Acquireskills inteaching</w:t>
      </w:r>
      <w:r w:rsidRPr="00D332A5">
        <w:rPr>
          <w:rFonts w:ascii="Arial" w:hAnsi="Arial" w:cs="Arial"/>
          <w:spacing w:val="-2"/>
          <w:sz w:val="24"/>
          <w:szCs w:val="24"/>
        </w:rPr>
        <w:t xml:space="preserve"> online</w:t>
      </w:r>
    </w:p>
    <w:p w:rsidR="002448DB" w:rsidRPr="00D332A5" w:rsidRDefault="002448DB" w:rsidP="00D332A5">
      <w:pPr>
        <w:pStyle w:val="ListParagraph"/>
        <w:numPr>
          <w:ilvl w:val="0"/>
          <w:numId w:val="9"/>
        </w:numPr>
        <w:tabs>
          <w:tab w:val="left" w:pos="1528"/>
        </w:tabs>
        <w:spacing w:before="38"/>
        <w:ind w:left="1276" w:hanging="283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Identify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online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resources for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pacing w:val="-2"/>
          <w:sz w:val="24"/>
          <w:szCs w:val="24"/>
        </w:rPr>
        <w:t>teaching</w:t>
      </w:r>
    </w:p>
    <w:p w:rsidR="002448DB" w:rsidRPr="00D332A5" w:rsidRDefault="002448DB" w:rsidP="00D332A5">
      <w:pPr>
        <w:pStyle w:val="ListParagraph"/>
        <w:numPr>
          <w:ilvl w:val="0"/>
          <w:numId w:val="9"/>
        </w:numPr>
        <w:tabs>
          <w:tab w:val="left" w:pos="1528"/>
        </w:tabs>
        <w:spacing w:before="44"/>
        <w:ind w:left="1276" w:hanging="283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Conduct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classes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pacing w:val="-2"/>
          <w:sz w:val="24"/>
          <w:szCs w:val="24"/>
        </w:rPr>
        <w:t>online</w:t>
      </w:r>
    </w:p>
    <w:p w:rsidR="002448DB" w:rsidRPr="00D332A5" w:rsidRDefault="002448DB" w:rsidP="00D332A5">
      <w:pPr>
        <w:pStyle w:val="ListParagraph"/>
        <w:numPr>
          <w:ilvl w:val="0"/>
          <w:numId w:val="9"/>
        </w:numPr>
        <w:tabs>
          <w:tab w:val="left" w:pos="1528"/>
        </w:tabs>
        <w:spacing w:before="40"/>
        <w:ind w:left="1276" w:hanging="283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Use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Technology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for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evaluating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students’</w:t>
      </w:r>
      <w:r w:rsidR="00D71EF7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pacing w:val="-2"/>
          <w:sz w:val="24"/>
          <w:szCs w:val="24"/>
        </w:rPr>
        <w:t>performance</w:t>
      </w:r>
    </w:p>
    <w:p w:rsidR="002448DB" w:rsidRPr="00D332A5" w:rsidRDefault="002448DB" w:rsidP="00D332A5">
      <w:pPr>
        <w:pStyle w:val="ListParagraph"/>
        <w:numPr>
          <w:ilvl w:val="0"/>
          <w:numId w:val="9"/>
        </w:numPr>
        <w:tabs>
          <w:tab w:val="left" w:pos="1528"/>
        </w:tabs>
        <w:spacing w:before="40"/>
        <w:ind w:left="1276" w:hanging="283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Understand the various methods of online teaching tools</w:t>
      </w:r>
    </w:p>
    <w:p w:rsidR="00DC7ED8" w:rsidRPr="00D332A5" w:rsidRDefault="00DC7ED8">
      <w:pPr>
        <w:pStyle w:val="BodyText"/>
        <w:rPr>
          <w:rFonts w:ascii="Arial" w:hAnsi="Arial" w:cs="Arial"/>
        </w:rPr>
        <w:sectPr w:rsidR="00DC7ED8" w:rsidRPr="00D332A5" w:rsidSect="00784D8B">
          <w:type w:val="continuous"/>
          <w:pgSz w:w="11920" w:h="16850"/>
          <w:pgMar w:top="709" w:right="721" w:bottom="1418" w:left="992" w:header="720" w:footer="720" w:gutter="0"/>
          <w:cols w:space="720"/>
        </w:sect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6317F1" w:rsidRDefault="006317F1" w:rsidP="006317F1">
      <w:pPr>
        <w:ind w:left="448"/>
        <w:rPr>
          <w:rFonts w:ascii="Arial" w:hAnsi="Arial" w:cs="Arial"/>
          <w:b/>
          <w:spacing w:val="-2"/>
          <w:sz w:val="24"/>
          <w:szCs w:val="24"/>
        </w:rPr>
      </w:pPr>
    </w:p>
    <w:p w:rsidR="006317F1" w:rsidRDefault="006317F1" w:rsidP="006317F1">
      <w:pPr>
        <w:ind w:left="448"/>
        <w:rPr>
          <w:rFonts w:ascii="Arial" w:hAnsi="Arial" w:cs="Arial"/>
          <w:b/>
          <w:spacing w:val="-2"/>
          <w:sz w:val="24"/>
          <w:szCs w:val="24"/>
        </w:r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DC7ED8" w:rsidRPr="00D332A5" w:rsidRDefault="00DC7ED8" w:rsidP="006317F1">
      <w:pPr>
        <w:pStyle w:val="BodyText"/>
        <w:rPr>
          <w:rFonts w:ascii="Arial" w:hAnsi="Arial" w:cs="Arial"/>
          <w:b/>
        </w:rPr>
      </w:pPr>
    </w:p>
    <w:p w:rsidR="006317F1" w:rsidRDefault="00D71EF7" w:rsidP="006317F1">
      <w:pPr>
        <w:ind w:right="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</w:p>
    <w:p w:rsidR="006317F1" w:rsidRDefault="006317F1" w:rsidP="006317F1">
      <w:pPr>
        <w:ind w:right="11"/>
        <w:rPr>
          <w:rFonts w:ascii="Arial" w:hAnsi="Arial" w:cs="Arial"/>
          <w:b/>
          <w:sz w:val="24"/>
          <w:szCs w:val="24"/>
        </w:rPr>
      </w:pPr>
    </w:p>
    <w:p w:rsidR="006317F1" w:rsidRDefault="006317F1" w:rsidP="006317F1">
      <w:pPr>
        <w:ind w:right="11"/>
        <w:rPr>
          <w:rFonts w:ascii="Arial" w:hAnsi="Arial" w:cs="Arial"/>
          <w:b/>
          <w:sz w:val="24"/>
          <w:szCs w:val="24"/>
        </w:rPr>
      </w:pPr>
    </w:p>
    <w:p w:rsidR="006317F1" w:rsidRDefault="00D71EF7" w:rsidP="006317F1">
      <w:pPr>
        <w:ind w:right="11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6317F1" w:rsidRDefault="006317F1" w:rsidP="006317F1">
      <w:pPr>
        <w:ind w:right="11"/>
        <w:rPr>
          <w:rFonts w:ascii="Arial" w:hAnsi="Arial" w:cs="Arial"/>
          <w:b/>
          <w:spacing w:val="-2"/>
          <w:sz w:val="24"/>
          <w:szCs w:val="24"/>
        </w:rPr>
      </w:pPr>
    </w:p>
    <w:p w:rsidR="006317F1" w:rsidRDefault="006317F1" w:rsidP="006317F1">
      <w:pPr>
        <w:ind w:right="11"/>
        <w:rPr>
          <w:rFonts w:ascii="Arial" w:hAnsi="Arial" w:cs="Arial"/>
          <w:b/>
          <w:spacing w:val="-2"/>
          <w:sz w:val="24"/>
          <w:szCs w:val="24"/>
        </w:rPr>
      </w:pPr>
    </w:p>
    <w:p w:rsidR="006317F1" w:rsidRDefault="006317F1" w:rsidP="006317F1">
      <w:pPr>
        <w:ind w:right="11"/>
        <w:rPr>
          <w:rFonts w:ascii="Arial" w:hAnsi="Arial" w:cs="Arial"/>
          <w:b/>
          <w:spacing w:val="-2"/>
          <w:sz w:val="24"/>
          <w:szCs w:val="24"/>
        </w:rPr>
      </w:pPr>
    </w:p>
    <w:p w:rsidR="006317F1" w:rsidRDefault="006317F1" w:rsidP="006317F1">
      <w:pPr>
        <w:ind w:right="11"/>
        <w:rPr>
          <w:rFonts w:ascii="Arial" w:hAnsi="Arial" w:cs="Arial"/>
          <w:b/>
          <w:spacing w:val="-2"/>
          <w:sz w:val="24"/>
          <w:szCs w:val="24"/>
        </w:rPr>
      </w:pPr>
    </w:p>
    <w:p w:rsidR="00DC7ED8" w:rsidRPr="00D332A5" w:rsidRDefault="00D71EF7" w:rsidP="006317F1">
      <w:pPr>
        <w:ind w:right="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       </w:t>
      </w:r>
    </w:p>
    <w:p w:rsidR="00D71EF7" w:rsidRDefault="00D71EF7" w:rsidP="00D71EF7">
      <w:pPr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br w:type="column"/>
      </w:r>
    </w:p>
    <w:p w:rsidR="006317F1" w:rsidRPr="00D71EF7" w:rsidRDefault="00D71EF7" w:rsidP="00D71EF7">
      <w:pPr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b/>
          <w:spacing w:val="-2"/>
          <w:sz w:val="24"/>
          <w:szCs w:val="24"/>
        </w:rPr>
        <w:t>UNIT-</w:t>
      </w:r>
      <w:r w:rsidRPr="00D332A5">
        <w:rPr>
          <w:rFonts w:ascii="Arial" w:hAnsi="Arial" w:cs="Arial"/>
          <w:b/>
          <w:spacing w:val="-10"/>
          <w:sz w:val="24"/>
          <w:szCs w:val="24"/>
        </w:rPr>
        <w:t>I</w:t>
      </w:r>
    </w:p>
    <w:p w:rsidR="00DC7ED8" w:rsidRPr="00D332A5" w:rsidRDefault="006317F1" w:rsidP="00784D8B">
      <w:pPr>
        <w:pStyle w:val="ListParagraph"/>
        <w:numPr>
          <w:ilvl w:val="0"/>
          <w:numId w:val="5"/>
        </w:numPr>
        <w:tabs>
          <w:tab w:val="left" w:pos="423"/>
        </w:tabs>
        <w:ind w:left="709" w:right="2808" w:hanging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784D8B" w:rsidRPr="00D332A5">
        <w:rPr>
          <w:rFonts w:ascii="Arial" w:hAnsi="Arial" w:cs="Arial"/>
          <w:sz w:val="24"/>
          <w:szCs w:val="24"/>
        </w:rPr>
        <w:t>Contextualizing</w:t>
      </w:r>
      <w:r>
        <w:rPr>
          <w:rFonts w:ascii="Arial" w:hAnsi="Arial" w:cs="Arial"/>
          <w:sz w:val="24"/>
          <w:szCs w:val="24"/>
        </w:rPr>
        <w:t xml:space="preserve"> the Online Teaching of Englis</w:t>
      </w:r>
      <w:r w:rsidR="00784D8B" w:rsidRPr="00D332A5">
        <w:rPr>
          <w:rFonts w:ascii="Arial" w:hAnsi="Arial" w:cs="Arial"/>
          <w:sz w:val="24"/>
          <w:szCs w:val="24"/>
        </w:rPr>
        <w:t>h (The learners, the context, the content)</w:t>
      </w:r>
    </w:p>
    <w:p w:rsidR="00DC7ED8" w:rsidRDefault="006317F1" w:rsidP="006317F1">
      <w:pPr>
        <w:pStyle w:val="ListParagraph"/>
        <w:numPr>
          <w:ilvl w:val="0"/>
          <w:numId w:val="5"/>
        </w:numPr>
        <w:tabs>
          <w:tab w:val="left" w:pos="423"/>
        </w:tabs>
        <w:ind w:left="709" w:hanging="1276"/>
        <w:rPr>
          <w:rFonts w:ascii="Arial" w:hAnsi="Arial" w:cs="Arial"/>
          <w:spacing w:val="-2"/>
        </w:rPr>
      </w:pPr>
      <w:r w:rsidRPr="00784D8B">
        <w:rPr>
          <w:rFonts w:ascii="Arial" w:hAnsi="Arial" w:cs="Arial"/>
          <w:sz w:val="24"/>
          <w:szCs w:val="24"/>
        </w:rPr>
        <w:t>2.</w:t>
      </w:r>
      <w:r w:rsidR="00784D8B">
        <w:rPr>
          <w:rFonts w:ascii="Arial" w:hAnsi="Arial" w:cs="Arial"/>
          <w:sz w:val="24"/>
          <w:szCs w:val="24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Types</w:t>
      </w:r>
      <w:r w:rsidRPr="00784D8B">
        <w:rPr>
          <w:rFonts w:ascii="Arial" w:hAnsi="Arial" w:cs="Arial"/>
          <w:sz w:val="24"/>
          <w:szCs w:val="24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of</w:t>
      </w:r>
      <w:r w:rsidRPr="00784D8B">
        <w:rPr>
          <w:rFonts w:ascii="Arial" w:hAnsi="Arial" w:cs="Arial"/>
          <w:sz w:val="24"/>
          <w:szCs w:val="24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Online</w:t>
      </w:r>
      <w:r w:rsidRPr="00784D8B">
        <w:rPr>
          <w:rFonts w:ascii="Arial" w:hAnsi="Arial" w:cs="Arial"/>
          <w:sz w:val="24"/>
          <w:szCs w:val="24"/>
        </w:rPr>
        <w:t xml:space="preserve"> </w:t>
      </w:r>
      <w:r w:rsidR="00784D8B" w:rsidRPr="00784D8B">
        <w:rPr>
          <w:rFonts w:ascii="Arial" w:hAnsi="Arial" w:cs="Arial"/>
          <w:spacing w:val="-2"/>
          <w:sz w:val="24"/>
          <w:szCs w:val="24"/>
        </w:rPr>
        <w:t>Teaching</w:t>
      </w:r>
      <w:r w:rsidR="00784D8B" w:rsidRPr="00784D8B">
        <w:rPr>
          <w:rFonts w:ascii="Arial" w:hAnsi="Arial" w:cs="Arial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(Self-learning,</w:t>
      </w:r>
      <w:r w:rsidRPr="00784D8B">
        <w:rPr>
          <w:rFonts w:ascii="Arial" w:hAnsi="Arial" w:cs="Arial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Guided</w:t>
      </w:r>
      <w:r w:rsidRPr="00784D8B">
        <w:rPr>
          <w:rFonts w:ascii="Arial" w:hAnsi="Arial" w:cs="Arial"/>
        </w:rPr>
        <w:t xml:space="preserve"> Learning </w:t>
      </w:r>
      <w:r w:rsidR="00784D8B" w:rsidRPr="00784D8B">
        <w:rPr>
          <w:rFonts w:ascii="Arial" w:hAnsi="Arial" w:cs="Arial"/>
          <w:sz w:val="24"/>
          <w:szCs w:val="24"/>
        </w:rPr>
        <w:t>Blended</w:t>
      </w:r>
      <w:r w:rsidRPr="00784D8B">
        <w:rPr>
          <w:rFonts w:ascii="Arial" w:hAnsi="Arial" w:cs="Arial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Learning,</w:t>
      </w:r>
      <w:r w:rsidRPr="00784D8B">
        <w:rPr>
          <w:rFonts w:ascii="Arial" w:hAnsi="Arial" w:cs="Arial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Flipped</w:t>
      </w:r>
      <w:r w:rsidRPr="00784D8B">
        <w:rPr>
          <w:rFonts w:ascii="Arial" w:hAnsi="Arial" w:cs="Arial"/>
        </w:rPr>
        <w:t xml:space="preserve"> </w:t>
      </w:r>
      <w:r w:rsidR="00784D8B" w:rsidRPr="00784D8B">
        <w:rPr>
          <w:rFonts w:ascii="Arial" w:hAnsi="Arial" w:cs="Arial"/>
          <w:sz w:val="24"/>
          <w:szCs w:val="24"/>
        </w:rPr>
        <w:t>Classroom</w:t>
      </w:r>
      <w:r w:rsidRPr="00784D8B">
        <w:rPr>
          <w:rFonts w:ascii="Arial" w:hAnsi="Arial" w:cs="Arial"/>
          <w:spacing w:val="-2"/>
        </w:rPr>
        <w:t xml:space="preserve"> </w:t>
      </w:r>
      <w:r w:rsidR="00784D8B" w:rsidRPr="00784D8B">
        <w:rPr>
          <w:rFonts w:ascii="Arial" w:hAnsi="Arial" w:cs="Arial"/>
          <w:spacing w:val="-2"/>
          <w:sz w:val="24"/>
          <w:szCs w:val="24"/>
        </w:rPr>
        <w:t>etc.)</w:t>
      </w:r>
    </w:p>
    <w:p w:rsidR="006317F1" w:rsidRPr="00D332A5" w:rsidRDefault="00D71EF7" w:rsidP="006317F1">
      <w:pPr>
        <w:rPr>
          <w:rFonts w:ascii="Arial" w:hAnsi="Arial" w:cs="Arial"/>
          <w:b/>
          <w:sz w:val="24"/>
          <w:szCs w:val="24"/>
        </w:rPr>
      </w:pPr>
      <w:r w:rsidRPr="00D332A5">
        <w:rPr>
          <w:rFonts w:ascii="Arial" w:hAnsi="Arial" w:cs="Arial"/>
          <w:b/>
          <w:spacing w:val="-2"/>
          <w:sz w:val="24"/>
          <w:szCs w:val="24"/>
        </w:rPr>
        <w:t>UNIT-</w:t>
      </w:r>
      <w:r w:rsidRPr="00D332A5">
        <w:rPr>
          <w:rFonts w:ascii="Arial" w:hAnsi="Arial" w:cs="Arial"/>
          <w:b/>
          <w:spacing w:val="-7"/>
          <w:sz w:val="24"/>
          <w:szCs w:val="24"/>
        </w:rPr>
        <w:t>II</w:t>
      </w:r>
    </w:p>
    <w:p w:rsidR="00DC7ED8" w:rsidRPr="00D332A5" w:rsidRDefault="00784D8B" w:rsidP="006317F1">
      <w:pPr>
        <w:pStyle w:val="ListParagraph"/>
        <w:numPr>
          <w:ilvl w:val="0"/>
          <w:numId w:val="4"/>
        </w:numPr>
        <w:tabs>
          <w:tab w:val="left" w:pos="423"/>
        </w:tabs>
        <w:ind w:left="0" w:firstLine="426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Course</w:t>
      </w:r>
      <w:r w:rsidR="006317F1"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pacing w:val="-2"/>
          <w:sz w:val="24"/>
          <w:szCs w:val="24"/>
        </w:rPr>
        <w:t>Planning</w:t>
      </w:r>
    </w:p>
    <w:p w:rsidR="00DC7ED8" w:rsidRPr="00D332A5" w:rsidRDefault="00784D8B" w:rsidP="006317F1">
      <w:pPr>
        <w:pStyle w:val="BodyText"/>
        <w:ind w:firstLine="426"/>
        <w:rPr>
          <w:rFonts w:ascii="Arial" w:hAnsi="Arial" w:cs="Arial"/>
        </w:rPr>
      </w:pPr>
      <w:r w:rsidRPr="00D332A5">
        <w:rPr>
          <w:rFonts w:ascii="Arial" w:hAnsi="Arial" w:cs="Arial"/>
        </w:rPr>
        <w:t>(Course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Modalities,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Time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lines and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  <w:spacing w:val="-2"/>
        </w:rPr>
        <w:t>Chunking)</w:t>
      </w:r>
    </w:p>
    <w:p w:rsidR="00DC7ED8" w:rsidRPr="00D332A5" w:rsidRDefault="00784D8B" w:rsidP="006317F1">
      <w:pPr>
        <w:pStyle w:val="ListParagraph"/>
        <w:numPr>
          <w:ilvl w:val="0"/>
          <w:numId w:val="4"/>
        </w:numPr>
        <w:tabs>
          <w:tab w:val="left" w:pos="423"/>
        </w:tabs>
        <w:ind w:left="0" w:firstLine="426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Lesson</w:t>
      </w:r>
      <w:r w:rsidRPr="00D332A5">
        <w:rPr>
          <w:rFonts w:ascii="Arial" w:hAnsi="Arial" w:cs="Arial"/>
          <w:spacing w:val="-2"/>
          <w:sz w:val="24"/>
          <w:szCs w:val="24"/>
        </w:rPr>
        <w:t>Planning</w:t>
      </w:r>
    </w:p>
    <w:p w:rsidR="00DC7ED8" w:rsidRDefault="00784D8B" w:rsidP="006317F1">
      <w:pPr>
        <w:pStyle w:val="BodyText"/>
        <w:ind w:firstLine="426"/>
        <w:rPr>
          <w:rFonts w:ascii="Arial" w:hAnsi="Arial" w:cs="Arial"/>
          <w:spacing w:val="-2"/>
        </w:rPr>
      </w:pPr>
      <w:r w:rsidRPr="00D332A5">
        <w:rPr>
          <w:rFonts w:ascii="Arial" w:hAnsi="Arial" w:cs="Arial"/>
        </w:rPr>
        <w:t>(Course</w:t>
      </w:r>
      <w:r w:rsidR="006317F1">
        <w:rPr>
          <w:rFonts w:ascii="Arial" w:hAnsi="Arial" w:cs="Arial"/>
        </w:rPr>
        <w:t xml:space="preserve"> </w:t>
      </w:r>
      <w:r w:rsidR="006317F1" w:rsidRPr="00D332A5">
        <w:rPr>
          <w:rFonts w:ascii="Arial" w:hAnsi="Arial" w:cs="Arial"/>
        </w:rPr>
        <w:t>Content</w:t>
      </w:r>
      <w:r w:rsidR="006317F1">
        <w:rPr>
          <w:rFonts w:ascii="Arial" w:hAnsi="Arial" w:cs="Arial"/>
        </w:rPr>
        <w:t xml:space="preserve">, </w:t>
      </w:r>
      <w:r w:rsidRPr="00D332A5">
        <w:rPr>
          <w:rFonts w:ascii="Arial" w:hAnsi="Arial" w:cs="Arial"/>
        </w:rPr>
        <w:t>Materials,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Additional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  <w:spacing w:val="-2"/>
        </w:rPr>
        <w:t>Inputs)</w:t>
      </w:r>
    </w:p>
    <w:p w:rsidR="006317F1" w:rsidRPr="00D332A5" w:rsidRDefault="00D71EF7" w:rsidP="006317F1">
      <w:pPr>
        <w:rPr>
          <w:rFonts w:ascii="Arial" w:hAnsi="Arial" w:cs="Arial"/>
          <w:b/>
          <w:sz w:val="24"/>
          <w:szCs w:val="24"/>
        </w:rPr>
      </w:pPr>
      <w:r w:rsidRPr="00D332A5">
        <w:rPr>
          <w:rFonts w:ascii="Arial" w:hAnsi="Arial" w:cs="Arial"/>
          <w:b/>
          <w:spacing w:val="-2"/>
          <w:sz w:val="24"/>
          <w:szCs w:val="24"/>
        </w:rPr>
        <w:t>UNIT-</w:t>
      </w:r>
      <w:r w:rsidRPr="00D332A5">
        <w:rPr>
          <w:rFonts w:ascii="Arial" w:hAnsi="Arial" w:cs="Arial"/>
          <w:b/>
          <w:spacing w:val="-5"/>
          <w:sz w:val="24"/>
          <w:szCs w:val="24"/>
        </w:rPr>
        <w:t>III</w:t>
      </w:r>
    </w:p>
    <w:p w:rsidR="00DC7ED8" w:rsidRPr="00D332A5" w:rsidRDefault="00784D8B" w:rsidP="006317F1">
      <w:pPr>
        <w:pStyle w:val="ListParagraph"/>
        <w:numPr>
          <w:ilvl w:val="0"/>
          <w:numId w:val="3"/>
        </w:numPr>
        <w:tabs>
          <w:tab w:val="left" w:pos="423"/>
        </w:tabs>
        <w:spacing w:before="1"/>
        <w:ind w:left="0" w:firstLine="426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Types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Online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Teaching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pacing w:val="-2"/>
          <w:sz w:val="24"/>
          <w:szCs w:val="24"/>
        </w:rPr>
        <w:t>Platforms</w:t>
      </w:r>
    </w:p>
    <w:p w:rsidR="00DC7ED8" w:rsidRPr="00D332A5" w:rsidRDefault="00784D8B" w:rsidP="006317F1">
      <w:pPr>
        <w:pStyle w:val="BodyText"/>
        <w:ind w:firstLine="426"/>
        <w:rPr>
          <w:rFonts w:ascii="Arial" w:hAnsi="Arial" w:cs="Arial"/>
        </w:rPr>
      </w:pPr>
      <w:r w:rsidRPr="00D332A5">
        <w:rPr>
          <w:rFonts w:ascii="Arial" w:hAnsi="Arial" w:cs="Arial"/>
        </w:rPr>
        <w:t>(LMS,</w:t>
      </w:r>
      <w:r w:rsidR="006317F1">
        <w:rPr>
          <w:rFonts w:ascii="Arial" w:hAnsi="Arial" w:cs="Arial"/>
        </w:rPr>
        <w:t xml:space="preserve"> </w:t>
      </w:r>
      <w:r w:rsidR="006317F1" w:rsidRPr="00D332A5">
        <w:rPr>
          <w:rFonts w:ascii="Arial" w:hAnsi="Arial" w:cs="Arial"/>
        </w:rPr>
        <w:t>Module</w:t>
      </w:r>
      <w:r w:rsidRPr="00D332A5">
        <w:rPr>
          <w:rFonts w:ascii="Arial" w:hAnsi="Arial" w:cs="Arial"/>
        </w:rPr>
        <w:t>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Google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Classroom,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Zoom,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Cisco-WebEx,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Google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Meet,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  <w:spacing w:val="-2"/>
        </w:rPr>
        <w:t>etc.)</w:t>
      </w:r>
    </w:p>
    <w:p w:rsidR="00DC7ED8" w:rsidRPr="00D332A5" w:rsidRDefault="00784D8B" w:rsidP="006317F1">
      <w:pPr>
        <w:pStyle w:val="ListParagraph"/>
        <w:numPr>
          <w:ilvl w:val="0"/>
          <w:numId w:val="3"/>
        </w:numPr>
        <w:tabs>
          <w:tab w:val="left" w:pos="423"/>
        </w:tabs>
        <w:ind w:left="0" w:firstLine="426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 xml:space="preserve">OnlineClassroom </w:t>
      </w:r>
      <w:r w:rsidRPr="00D332A5">
        <w:rPr>
          <w:rFonts w:ascii="Arial" w:hAnsi="Arial" w:cs="Arial"/>
          <w:spacing w:val="-2"/>
          <w:sz w:val="24"/>
          <w:szCs w:val="24"/>
        </w:rPr>
        <w:t>Management</w:t>
      </w:r>
    </w:p>
    <w:p w:rsidR="00DC7ED8" w:rsidRDefault="00784D8B" w:rsidP="006317F1">
      <w:pPr>
        <w:pStyle w:val="BodyText"/>
        <w:ind w:firstLine="426"/>
        <w:rPr>
          <w:rFonts w:ascii="Arial" w:hAnsi="Arial" w:cs="Arial"/>
          <w:spacing w:val="-2"/>
        </w:rPr>
      </w:pPr>
      <w:r w:rsidRPr="00D332A5">
        <w:rPr>
          <w:rFonts w:ascii="Arial" w:hAnsi="Arial" w:cs="Arial"/>
        </w:rPr>
        <w:t>(Break-up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Rooms,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Chat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Boxes,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</w:rPr>
        <w:t>Polling/Voting,</w:t>
      </w:r>
      <w:r w:rsidR="006317F1">
        <w:rPr>
          <w:rFonts w:ascii="Arial" w:hAnsi="Arial" w:cs="Arial"/>
        </w:rPr>
        <w:t xml:space="preserve"> </w:t>
      </w:r>
      <w:r w:rsidRPr="00D332A5">
        <w:rPr>
          <w:rFonts w:ascii="Arial" w:hAnsi="Arial" w:cs="Arial"/>
          <w:spacing w:val="-2"/>
        </w:rPr>
        <w:t>Interaction)</w:t>
      </w:r>
    </w:p>
    <w:p w:rsidR="006317F1" w:rsidRPr="00D332A5" w:rsidRDefault="00D71EF7" w:rsidP="006317F1">
      <w:pPr>
        <w:pStyle w:val="BodyText"/>
        <w:rPr>
          <w:rFonts w:ascii="Arial" w:hAnsi="Arial" w:cs="Arial"/>
        </w:rPr>
      </w:pPr>
      <w:r w:rsidRPr="00D332A5">
        <w:rPr>
          <w:rFonts w:ascii="Arial" w:hAnsi="Arial" w:cs="Arial"/>
          <w:b/>
          <w:spacing w:val="-2"/>
        </w:rPr>
        <w:t>UNIT-IV</w:t>
      </w:r>
    </w:p>
    <w:p w:rsidR="00DC7ED8" w:rsidRPr="00D332A5" w:rsidRDefault="00784D8B" w:rsidP="006317F1">
      <w:pPr>
        <w:pStyle w:val="ListParagraph"/>
        <w:numPr>
          <w:ilvl w:val="0"/>
          <w:numId w:val="2"/>
        </w:numPr>
        <w:tabs>
          <w:tab w:val="left" w:pos="423"/>
        </w:tabs>
        <w:spacing w:before="1"/>
        <w:ind w:left="284" w:firstLine="142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Online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Educational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Resources(Copyright,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Creating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z w:val="24"/>
          <w:szCs w:val="24"/>
        </w:rPr>
        <w:t>Own</w:t>
      </w:r>
      <w:r>
        <w:rPr>
          <w:rFonts w:ascii="Arial" w:hAnsi="Arial" w:cs="Arial"/>
          <w:sz w:val="24"/>
          <w:szCs w:val="24"/>
        </w:rPr>
        <w:t xml:space="preserve"> </w:t>
      </w:r>
      <w:r w:rsidRPr="00D332A5">
        <w:rPr>
          <w:rFonts w:ascii="Arial" w:hAnsi="Arial" w:cs="Arial"/>
          <w:spacing w:val="-2"/>
          <w:sz w:val="24"/>
          <w:szCs w:val="24"/>
        </w:rPr>
        <w:t>Resources)</w:t>
      </w:r>
    </w:p>
    <w:p w:rsidR="00DC7ED8" w:rsidRPr="006317F1" w:rsidRDefault="00784D8B" w:rsidP="006317F1">
      <w:pPr>
        <w:pStyle w:val="ListParagraph"/>
        <w:numPr>
          <w:ilvl w:val="0"/>
          <w:numId w:val="2"/>
        </w:numPr>
        <w:tabs>
          <w:tab w:val="left" w:pos="423"/>
        </w:tabs>
        <w:ind w:left="284" w:firstLine="142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pacing w:val="-2"/>
          <w:sz w:val="24"/>
          <w:szCs w:val="24"/>
        </w:rPr>
        <w:t>Collaboration</w:t>
      </w:r>
    </w:p>
    <w:p w:rsidR="006317F1" w:rsidRPr="00D332A5" w:rsidRDefault="00D71EF7" w:rsidP="006317F1">
      <w:pPr>
        <w:pStyle w:val="ListParagraph"/>
        <w:tabs>
          <w:tab w:val="left" w:pos="423"/>
        </w:tabs>
        <w:ind w:left="0" w:firstLine="0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b/>
          <w:spacing w:val="-2"/>
          <w:sz w:val="24"/>
          <w:szCs w:val="24"/>
        </w:rPr>
        <w:t>UNIT-V</w:t>
      </w:r>
    </w:p>
    <w:p w:rsidR="00DC7ED8" w:rsidRPr="00D332A5" w:rsidRDefault="00784D8B" w:rsidP="00784D8B">
      <w:pPr>
        <w:pStyle w:val="ListParagraph"/>
        <w:numPr>
          <w:ilvl w:val="0"/>
          <w:numId w:val="1"/>
        </w:numPr>
        <w:tabs>
          <w:tab w:val="left" w:pos="423"/>
          <w:tab w:val="left" w:pos="1134"/>
        </w:tabs>
        <w:ind w:left="567" w:firstLine="0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Mobile</w:t>
      </w:r>
      <w:r w:rsidRPr="00D332A5">
        <w:rPr>
          <w:rFonts w:ascii="Arial" w:hAnsi="Arial" w:cs="Arial"/>
          <w:spacing w:val="-2"/>
          <w:sz w:val="24"/>
          <w:szCs w:val="24"/>
        </w:rPr>
        <w:t xml:space="preserve"> Learning</w:t>
      </w:r>
    </w:p>
    <w:p w:rsidR="00DC7ED8" w:rsidRPr="00784D8B" w:rsidRDefault="00784D8B" w:rsidP="00D332A5">
      <w:pPr>
        <w:pStyle w:val="ListParagraph"/>
        <w:numPr>
          <w:ilvl w:val="0"/>
          <w:numId w:val="1"/>
        </w:numPr>
        <w:tabs>
          <w:tab w:val="left" w:pos="423"/>
          <w:tab w:val="left" w:pos="1134"/>
        </w:tabs>
        <w:ind w:left="567" w:firstLine="0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 xml:space="preserve">Online </w:t>
      </w:r>
      <w:r w:rsidRPr="00D332A5">
        <w:rPr>
          <w:rFonts w:ascii="Arial" w:hAnsi="Arial" w:cs="Arial"/>
          <w:spacing w:val="-2"/>
          <w:sz w:val="24"/>
          <w:szCs w:val="24"/>
        </w:rPr>
        <w:t>Evaluation</w:t>
      </w:r>
    </w:p>
    <w:p w:rsidR="00784D8B" w:rsidRPr="00D332A5" w:rsidRDefault="00784D8B" w:rsidP="00784D8B">
      <w:pPr>
        <w:rPr>
          <w:rFonts w:ascii="Arial" w:hAnsi="Arial" w:cs="Arial"/>
          <w:b/>
          <w:sz w:val="24"/>
          <w:szCs w:val="24"/>
        </w:rPr>
      </w:pPr>
      <w:r w:rsidRPr="00D332A5">
        <w:rPr>
          <w:rFonts w:ascii="Arial" w:hAnsi="Arial" w:cs="Arial"/>
          <w:b/>
          <w:sz w:val="24"/>
          <w:szCs w:val="24"/>
        </w:rPr>
        <w:t>Resources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332A5">
        <w:rPr>
          <w:rFonts w:ascii="Arial" w:hAnsi="Arial" w:cs="Arial"/>
          <w:b/>
          <w:sz w:val="24"/>
          <w:szCs w:val="24"/>
        </w:rPr>
        <w:t>for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332A5">
        <w:rPr>
          <w:rFonts w:ascii="Arial" w:hAnsi="Arial" w:cs="Arial"/>
          <w:b/>
          <w:sz w:val="24"/>
          <w:szCs w:val="24"/>
        </w:rPr>
        <w:t xml:space="preserve">Further </w:t>
      </w:r>
      <w:r w:rsidRPr="00D332A5">
        <w:rPr>
          <w:rFonts w:ascii="Arial" w:hAnsi="Arial" w:cs="Arial"/>
          <w:b/>
          <w:spacing w:val="-2"/>
          <w:sz w:val="24"/>
          <w:szCs w:val="24"/>
        </w:rPr>
        <w:t>Reading:</w:t>
      </w:r>
    </w:p>
    <w:p w:rsidR="00784D8B" w:rsidRPr="00D332A5" w:rsidRDefault="00784D8B" w:rsidP="00784D8B">
      <w:pPr>
        <w:pStyle w:val="ListParagraph"/>
        <w:numPr>
          <w:ilvl w:val="1"/>
          <w:numId w:val="1"/>
        </w:numPr>
        <w:tabs>
          <w:tab w:val="left" w:pos="1166"/>
          <w:tab w:val="left" w:pos="1168"/>
        </w:tabs>
        <w:ind w:right="591" w:hanging="601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VirendraMishraetal.EnglishLanguageTeachingSkills.CambridgeUniversity Press, 2020</w:t>
      </w:r>
    </w:p>
    <w:p w:rsidR="00784D8B" w:rsidRPr="00D332A5" w:rsidRDefault="00784D8B" w:rsidP="00784D8B">
      <w:pPr>
        <w:pStyle w:val="ListParagraph"/>
        <w:numPr>
          <w:ilvl w:val="1"/>
          <w:numId w:val="1"/>
        </w:numPr>
        <w:tabs>
          <w:tab w:val="left" w:pos="1166"/>
          <w:tab w:val="left" w:pos="1168"/>
        </w:tabs>
        <w:ind w:right="216" w:hanging="601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N.KrishnaSwamy&amp;LalithaKrishnaSwamy.MethodsofTeachingEnglish.Trinity Press, 2014.</w:t>
      </w:r>
    </w:p>
    <w:p w:rsidR="00784D8B" w:rsidRPr="00D332A5" w:rsidRDefault="00784D8B" w:rsidP="00784D8B">
      <w:pPr>
        <w:pStyle w:val="ListParagraph"/>
        <w:numPr>
          <w:ilvl w:val="1"/>
          <w:numId w:val="1"/>
        </w:numPr>
        <w:tabs>
          <w:tab w:val="left" w:pos="1166"/>
        </w:tabs>
        <w:ind w:left="1166" w:hanging="601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NavitaArora.EnglishLanguageTeaching.MacGrawHill,</w:t>
      </w:r>
      <w:r w:rsidRPr="00D332A5">
        <w:rPr>
          <w:rFonts w:ascii="Arial" w:hAnsi="Arial" w:cs="Arial"/>
          <w:spacing w:val="-4"/>
          <w:sz w:val="24"/>
          <w:szCs w:val="24"/>
        </w:rPr>
        <w:t>2012</w:t>
      </w:r>
    </w:p>
    <w:p w:rsidR="00784D8B" w:rsidRPr="00D332A5" w:rsidRDefault="00784D8B" w:rsidP="003340A9">
      <w:pPr>
        <w:pStyle w:val="ListParagraph"/>
        <w:numPr>
          <w:ilvl w:val="1"/>
          <w:numId w:val="1"/>
        </w:numPr>
        <w:tabs>
          <w:tab w:val="left" w:pos="1166"/>
          <w:tab w:val="left" w:pos="1168"/>
          <w:tab w:val="left" w:pos="7826"/>
        </w:tabs>
        <w:ind w:right="794" w:hanging="601"/>
        <w:rPr>
          <w:rFonts w:ascii="Arial" w:hAnsi="Arial" w:cs="Arial"/>
          <w:sz w:val="24"/>
          <w:szCs w:val="24"/>
        </w:rPr>
      </w:pPr>
      <w:proofErr w:type="spellStart"/>
      <w:r w:rsidRPr="00D332A5">
        <w:rPr>
          <w:rFonts w:ascii="Arial" w:hAnsi="Arial" w:cs="Arial"/>
          <w:sz w:val="24"/>
          <w:szCs w:val="24"/>
        </w:rPr>
        <w:t>N.KrishnaSwamy&amp;LalithaKrishnaSwamy.Tea</w:t>
      </w:r>
      <w:bookmarkStart w:id="1" w:name="_GoBack"/>
      <w:bookmarkEnd w:id="1"/>
      <w:r w:rsidRPr="00D332A5">
        <w:rPr>
          <w:rFonts w:ascii="Arial" w:hAnsi="Arial" w:cs="Arial"/>
          <w:sz w:val="24"/>
          <w:szCs w:val="24"/>
        </w:rPr>
        <w:t>chingEnglish</w:t>
      </w:r>
      <w:proofErr w:type="gramStart"/>
      <w:r w:rsidRPr="00D332A5">
        <w:rPr>
          <w:rFonts w:ascii="Arial" w:hAnsi="Arial" w:cs="Arial"/>
          <w:sz w:val="24"/>
          <w:szCs w:val="24"/>
        </w:rPr>
        <w:t>:Approaches</w:t>
      </w:r>
      <w:proofErr w:type="spellEnd"/>
      <w:proofErr w:type="gramEnd"/>
      <w:r w:rsidRPr="00D332A5">
        <w:rPr>
          <w:rFonts w:ascii="Arial" w:hAnsi="Arial" w:cs="Arial"/>
          <w:sz w:val="24"/>
          <w:szCs w:val="24"/>
        </w:rPr>
        <w:t>, Methods and Techniques. Macmillan India Limited, 2005.</w:t>
      </w:r>
    </w:p>
    <w:p w:rsidR="00784D8B" w:rsidRPr="00D332A5" w:rsidRDefault="00784D8B" w:rsidP="00784D8B">
      <w:pPr>
        <w:pStyle w:val="ListParagraph"/>
        <w:numPr>
          <w:ilvl w:val="1"/>
          <w:numId w:val="1"/>
        </w:numPr>
        <w:tabs>
          <w:tab w:val="left" w:pos="1166"/>
          <w:tab w:val="left" w:pos="1168"/>
        </w:tabs>
        <w:spacing w:line="271" w:lineRule="auto"/>
        <w:ind w:right="149" w:hanging="601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>CambridgeAssessmentEnglish:</w:t>
      </w:r>
      <w:hyperlink r:id="rId5">
        <w:r w:rsidRPr="00D332A5">
          <w:rPr>
            <w:rFonts w:ascii="Arial" w:hAnsi="Arial" w:cs="Arial"/>
            <w:sz w:val="24"/>
            <w:szCs w:val="24"/>
          </w:rPr>
          <w:t>https://www.cambridgeenglish.org/blog/12-tips-for-</w:t>
        </w:r>
      </w:hyperlink>
      <w:hyperlink r:id="rId6">
        <w:r w:rsidRPr="00D332A5">
          <w:rPr>
            <w:rFonts w:ascii="Arial" w:hAnsi="Arial" w:cs="Arial"/>
            <w:spacing w:val="-2"/>
            <w:sz w:val="24"/>
            <w:szCs w:val="24"/>
          </w:rPr>
          <w:t>teaching-an-online-english-class/</w:t>
        </w:r>
      </w:hyperlink>
    </w:p>
    <w:p w:rsidR="00784D8B" w:rsidRPr="00D332A5" w:rsidRDefault="00784D8B" w:rsidP="00784D8B">
      <w:pPr>
        <w:pStyle w:val="ListParagraph"/>
        <w:numPr>
          <w:ilvl w:val="1"/>
          <w:numId w:val="1"/>
        </w:numPr>
        <w:tabs>
          <w:tab w:val="left" w:pos="1166"/>
          <w:tab w:val="left" w:pos="1168"/>
        </w:tabs>
        <w:spacing w:before="4" w:line="271" w:lineRule="auto"/>
        <w:ind w:right="965" w:hanging="601"/>
        <w:rPr>
          <w:rFonts w:ascii="Arial" w:hAnsi="Arial" w:cs="Arial"/>
          <w:sz w:val="24"/>
          <w:szCs w:val="24"/>
        </w:rPr>
      </w:pPr>
      <w:r w:rsidRPr="00D332A5">
        <w:rPr>
          <w:rFonts w:ascii="Arial" w:hAnsi="Arial" w:cs="Arial"/>
          <w:sz w:val="24"/>
          <w:szCs w:val="24"/>
        </w:rPr>
        <w:t xml:space="preserve">Online English Resources for Teachers: </w:t>
      </w:r>
      <w:hyperlink r:id="rId7">
        <w:r w:rsidRPr="00D332A5">
          <w:rPr>
            <w:rFonts w:ascii="Arial" w:hAnsi="Arial" w:cs="Arial"/>
            <w:spacing w:val="-2"/>
            <w:sz w:val="24"/>
            <w:szCs w:val="24"/>
          </w:rPr>
          <w:t>https://www.britishcouncil.org.br/en/programmes/english/resources-teachers</w:t>
        </w:r>
      </w:hyperlink>
    </w:p>
    <w:p w:rsidR="00784D8B" w:rsidRPr="00784D8B" w:rsidRDefault="00D71EF7" w:rsidP="00784D8B">
      <w:pPr>
        <w:tabs>
          <w:tab w:val="left" w:pos="423"/>
          <w:tab w:val="left" w:pos="1134"/>
        </w:tabs>
        <w:rPr>
          <w:rFonts w:ascii="Arial" w:hAnsi="Arial" w:cs="Arial"/>
          <w:sz w:val="24"/>
          <w:szCs w:val="24"/>
        </w:rPr>
        <w:sectPr w:rsidR="00784D8B" w:rsidRPr="00784D8B" w:rsidSect="006317F1">
          <w:type w:val="continuous"/>
          <w:pgSz w:w="11920" w:h="16850"/>
          <w:pgMar w:top="1500" w:right="1005" w:bottom="280" w:left="992" w:header="720" w:footer="720" w:gutter="0"/>
          <w:cols w:num="2" w:space="720" w:equalWidth="0">
            <w:col w:w="1263" w:space="40"/>
            <w:col w:w="8620"/>
          </w:cols>
        </w:sect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84D8B">
        <w:rPr>
          <w:rFonts w:ascii="Arial" w:hAnsi="Arial" w:cs="Arial"/>
          <w:sz w:val="24"/>
          <w:szCs w:val="24"/>
        </w:rPr>
        <w:t xml:space="preserve">                                        ***          ***         ***</w:t>
      </w:r>
    </w:p>
    <w:p w:rsidR="00DC7ED8" w:rsidRPr="00D332A5" w:rsidRDefault="00DC7ED8" w:rsidP="00784D8B">
      <w:pPr>
        <w:pStyle w:val="BodyText"/>
        <w:spacing w:before="94"/>
        <w:rPr>
          <w:rFonts w:ascii="Arial" w:hAnsi="Arial" w:cs="Arial"/>
        </w:rPr>
      </w:pPr>
    </w:p>
    <w:sectPr w:rsidR="00DC7ED8" w:rsidRPr="00D332A5" w:rsidSect="00784D8B">
      <w:pgSz w:w="11920" w:h="16850"/>
      <w:pgMar w:top="0" w:right="1417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B1DB9"/>
    <w:multiLevelType w:val="hybridMultilevel"/>
    <w:tmpl w:val="ED7A13C6"/>
    <w:lvl w:ilvl="0" w:tplc="0456A914">
      <w:start w:val="1"/>
      <w:numFmt w:val="decimal"/>
      <w:lvlText w:val="%1."/>
      <w:lvlJc w:val="left"/>
      <w:pPr>
        <w:ind w:left="4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712F97C">
      <w:start w:val="1"/>
      <w:numFmt w:val="decimal"/>
      <w:lvlText w:val="%2."/>
      <w:lvlJc w:val="left"/>
      <w:pPr>
        <w:ind w:left="1168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3"/>
        <w:w w:val="122"/>
        <w:sz w:val="24"/>
        <w:szCs w:val="24"/>
        <w:lang w:val="en-US" w:eastAsia="en-US" w:bidi="ar-SA"/>
      </w:rPr>
    </w:lvl>
    <w:lvl w:ilvl="2" w:tplc="956489D2">
      <w:start w:val="1"/>
      <w:numFmt w:val="decimal"/>
      <w:lvlText w:val="%3."/>
      <w:lvlJc w:val="left"/>
      <w:pPr>
        <w:ind w:left="2150" w:hanging="2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B11E55FE">
      <w:numFmt w:val="bullet"/>
      <w:lvlText w:val="•"/>
      <w:lvlJc w:val="left"/>
      <w:pPr>
        <w:ind w:left="2915" w:hanging="286"/>
      </w:pPr>
      <w:rPr>
        <w:rFonts w:hint="default"/>
        <w:lang w:val="en-US" w:eastAsia="en-US" w:bidi="ar-SA"/>
      </w:rPr>
    </w:lvl>
    <w:lvl w:ilvl="4" w:tplc="4E74190E">
      <w:numFmt w:val="bullet"/>
      <w:lvlText w:val="•"/>
      <w:lvlJc w:val="left"/>
      <w:pPr>
        <w:ind w:left="3670" w:hanging="286"/>
      </w:pPr>
      <w:rPr>
        <w:rFonts w:hint="default"/>
        <w:lang w:val="en-US" w:eastAsia="en-US" w:bidi="ar-SA"/>
      </w:rPr>
    </w:lvl>
    <w:lvl w:ilvl="5" w:tplc="A5182EEE">
      <w:numFmt w:val="bullet"/>
      <w:lvlText w:val="•"/>
      <w:lvlJc w:val="left"/>
      <w:pPr>
        <w:ind w:left="4425" w:hanging="286"/>
      </w:pPr>
      <w:rPr>
        <w:rFonts w:hint="default"/>
        <w:lang w:val="en-US" w:eastAsia="en-US" w:bidi="ar-SA"/>
      </w:rPr>
    </w:lvl>
    <w:lvl w:ilvl="6" w:tplc="DD14EB62">
      <w:numFmt w:val="bullet"/>
      <w:lvlText w:val="•"/>
      <w:lvlJc w:val="left"/>
      <w:pPr>
        <w:ind w:left="5180" w:hanging="286"/>
      </w:pPr>
      <w:rPr>
        <w:rFonts w:hint="default"/>
        <w:lang w:val="en-US" w:eastAsia="en-US" w:bidi="ar-SA"/>
      </w:rPr>
    </w:lvl>
    <w:lvl w:ilvl="7" w:tplc="B4128B7C">
      <w:numFmt w:val="bullet"/>
      <w:lvlText w:val="•"/>
      <w:lvlJc w:val="left"/>
      <w:pPr>
        <w:ind w:left="5935" w:hanging="286"/>
      </w:pPr>
      <w:rPr>
        <w:rFonts w:hint="default"/>
        <w:lang w:val="en-US" w:eastAsia="en-US" w:bidi="ar-SA"/>
      </w:rPr>
    </w:lvl>
    <w:lvl w:ilvl="8" w:tplc="8E20053A">
      <w:numFmt w:val="bullet"/>
      <w:lvlText w:val="•"/>
      <w:lvlJc w:val="left"/>
      <w:pPr>
        <w:ind w:left="6690" w:hanging="286"/>
      </w:pPr>
      <w:rPr>
        <w:rFonts w:hint="default"/>
        <w:lang w:val="en-US" w:eastAsia="en-US" w:bidi="ar-SA"/>
      </w:rPr>
    </w:lvl>
  </w:abstractNum>
  <w:abstractNum w:abstractNumId="1" w15:restartNumberingAfterBreak="0">
    <w:nsid w:val="0AE06061"/>
    <w:multiLevelType w:val="hybridMultilevel"/>
    <w:tmpl w:val="4EE0427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25C941D1"/>
    <w:multiLevelType w:val="hybridMultilevel"/>
    <w:tmpl w:val="83421B94"/>
    <w:lvl w:ilvl="0" w:tplc="4CB40610">
      <w:start w:val="1"/>
      <w:numFmt w:val="lowerRoman"/>
      <w:lvlText w:val="%1."/>
      <w:lvlJc w:val="left"/>
      <w:pPr>
        <w:ind w:left="152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642C62">
      <w:numFmt w:val="bullet"/>
      <w:lvlText w:val="•"/>
      <w:lvlJc w:val="left"/>
      <w:pPr>
        <w:ind w:left="2318" w:hanging="720"/>
      </w:pPr>
      <w:rPr>
        <w:rFonts w:hint="default"/>
        <w:lang w:val="en-US" w:eastAsia="en-US" w:bidi="ar-SA"/>
      </w:rPr>
    </w:lvl>
    <w:lvl w:ilvl="2" w:tplc="FA124134">
      <w:numFmt w:val="bullet"/>
      <w:lvlText w:val="•"/>
      <w:lvlJc w:val="left"/>
      <w:pPr>
        <w:ind w:left="3116" w:hanging="720"/>
      </w:pPr>
      <w:rPr>
        <w:rFonts w:hint="default"/>
        <w:lang w:val="en-US" w:eastAsia="en-US" w:bidi="ar-SA"/>
      </w:rPr>
    </w:lvl>
    <w:lvl w:ilvl="3" w:tplc="C100ABDA">
      <w:numFmt w:val="bullet"/>
      <w:lvlText w:val="•"/>
      <w:lvlJc w:val="left"/>
      <w:pPr>
        <w:ind w:left="3914" w:hanging="720"/>
      </w:pPr>
      <w:rPr>
        <w:rFonts w:hint="default"/>
        <w:lang w:val="en-US" w:eastAsia="en-US" w:bidi="ar-SA"/>
      </w:rPr>
    </w:lvl>
    <w:lvl w:ilvl="4" w:tplc="6E1A34E8">
      <w:numFmt w:val="bullet"/>
      <w:lvlText w:val="•"/>
      <w:lvlJc w:val="left"/>
      <w:pPr>
        <w:ind w:left="4712" w:hanging="720"/>
      </w:pPr>
      <w:rPr>
        <w:rFonts w:hint="default"/>
        <w:lang w:val="en-US" w:eastAsia="en-US" w:bidi="ar-SA"/>
      </w:rPr>
    </w:lvl>
    <w:lvl w:ilvl="5" w:tplc="14545728">
      <w:numFmt w:val="bullet"/>
      <w:lvlText w:val="•"/>
      <w:lvlJc w:val="left"/>
      <w:pPr>
        <w:ind w:left="5511" w:hanging="720"/>
      </w:pPr>
      <w:rPr>
        <w:rFonts w:hint="default"/>
        <w:lang w:val="en-US" w:eastAsia="en-US" w:bidi="ar-SA"/>
      </w:rPr>
    </w:lvl>
    <w:lvl w:ilvl="6" w:tplc="F828D7D4">
      <w:numFmt w:val="bullet"/>
      <w:lvlText w:val="•"/>
      <w:lvlJc w:val="left"/>
      <w:pPr>
        <w:ind w:left="6309" w:hanging="720"/>
      </w:pPr>
      <w:rPr>
        <w:rFonts w:hint="default"/>
        <w:lang w:val="en-US" w:eastAsia="en-US" w:bidi="ar-SA"/>
      </w:rPr>
    </w:lvl>
    <w:lvl w:ilvl="7" w:tplc="625CD04E">
      <w:numFmt w:val="bullet"/>
      <w:lvlText w:val="•"/>
      <w:lvlJc w:val="left"/>
      <w:pPr>
        <w:ind w:left="7107" w:hanging="720"/>
      </w:pPr>
      <w:rPr>
        <w:rFonts w:hint="default"/>
        <w:lang w:val="en-US" w:eastAsia="en-US" w:bidi="ar-SA"/>
      </w:rPr>
    </w:lvl>
    <w:lvl w:ilvl="8" w:tplc="E1422626">
      <w:numFmt w:val="bullet"/>
      <w:lvlText w:val="•"/>
      <w:lvlJc w:val="left"/>
      <w:pPr>
        <w:ind w:left="7905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2DE02260"/>
    <w:multiLevelType w:val="hybridMultilevel"/>
    <w:tmpl w:val="D408C8E2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52A5B"/>
    <w:multiLevelType w:val="hybridMultilevel"/>
    <w:tmpl w:val="1DA0C7B8"/>
    <w:lvl w:ilvl="0" w:tplc="9B603BFA">
      <w:start w:val="1"/>
      <w:numFmt w:val="decimal"/>
      <w:lvlText w:val="%1."/>
      <w:lvlJc w:val="left"/>
      <w:pPr>
        <w:ind w:left="4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EE08B2">
      <w:numFmt w:val="bullet"/>
      <w:lvlText w:val="•"/>
      <w:lvlJc w:val="left"/>
      <w:pPr>
        <w:ind w:left="1198" w:hanging="360"/>
      </w:pPr>
      <w:rPr>
        <w:rFonts w:hint="default"/>
        <w:lang w:val="en-US" w:eastAsia="en-US" w:bidi="ar-SA"/>
      </w:rPr>
    </w:lvl>
    <w:lvl w:ilvl="2" w:tplc="F6825F96">
      <w:numFmt w:val="bullet"/>
      <w:lvlText w:val="•"/>
      <w:lvlJc w:val="left"/>
      <w:pPr>
        <w:ind w:left="1976" w:hanging="360"/>
      </w:pPr>
      <w:rPr>
        <w:rFonts w:hint="default"/>
        <w:lang w:val="en-US" w:eastAsia="en-US" w:bidi="ar-SA"/>
      </w:rPr>
    </w:lvl>
    <w:lvl w:ilvl="3" w:tplc="99FA748E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4" w:tplc="05D070CA">
      <w:numFmt w:val="bullet"/>
      <w:lvlText w:val="•"/>
      <w:lvlJc w:val="left"/>
      <w:pPr>
        <w:ind w:left="3532" w:hanging="360"/>
      </w:pPr>
      <w:rPr>
        <w:rFonts w:hint="default"/>
        <w:lang w:val="en-US" w:eastAsia="en-US" w:bidi="ar-SA"/>
      </w:rPr>
    </w:lvl>
    <w:lvl w:ilvl="5" w:tplc="5A3AD832">
      <w:numFmt w:val="bullet"/>
      <w:lvlText w:val="•"/>
      <w:lvlJc w:val="left"/>
      <w:pPr>
        <w:ind w:left="4310" w:hanging="360"/>
      </w:pPr>
      <w:rPr>
        <w:rFonts w:hint="default"/>
        <w:lang w:val="en-US" w:eastAsia="en-US" w:bidi="ar-SA"/>
      </w:rPr>
    </w:lvl>
    <w:lvl w:ilvl="6" w:tplc="84DEA978">
      <w:numFmt w:val="bullet"/>
      <w:lvlText w:val="•"/>
      <w:lvlJc w:val="left"/>
      <w:pPr>
        <w:ind w:left="5088" w:hanging="360"/>
      </w:pPr>
      <w:rPr>
        <w:rFonts w:hint="default"/>
        <w:lang w:val="en-US" w:eastAsia="en-US" w:bidi="ar-SA"/>
      </w:rPr>
    </w:lvl>
    <w:lvl w:ilvl="7" w:tplc="EF38E3A0">
      <w:numFmt w:val="bullet"/>
      <w:lvlText w:val="•"/>
      <w:lvlJc w:val="left"/>
      <w:pPr>
        <w:ind w:left="5866" w:hanging="360"/>
      </w:pPr>
      <w:rPr>
        <w:rFonts w:hint="default"/>
        <w:lang w:val="en-US" w:eastAsia="en-US" w:bidi="ar-SA"/>
      </w:rPr>
    </w:lvl>
    <w:lvl w:ilvl="8" w:tplc="3356CCD8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FC57D2F"/>
    <w:multiLevelType w:val="hybridMultilevel"/>
    <w:tmpl w:val="6A4A224E"/>
    <w:lvl w:ilvl="0" w:tplc="7A1A99B4">
      <w:start w:val="1"/>
      <w:numFmt w:val="decimal"/>
      <w:lvlText w:val="%1."/>
      <w:lvlJc w:val="left"/>
      <w:pPr>
        <w:ind w:left="4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81E5CEA">
      <w:numFmt w:val="bullet"/>
      <w:lvlText w:val="•"/>
      <w:lvlJc w:val="left"/>
      <w:pPr>
        <w:ind w:left="1198" w:hanging="360"/>
      </w:pPr>
      <w:rPr>
        <w:rFonts w:hint="default"/>
        <w:lang w:val="en-US" w:eastAsia="en-US" w:bidi="ar-SA"/>
      </w:rPr>
    </w:lvl>
    <w:lvl w:ilvl="2" w:tplc="CFC07498">
      <w:numFmt w:val="bullet"/>
      <w:lvlText w:val="•"/>
      <w:lvlJc w:val="left"/>
      <w:pPr>
        <w:ind w:left="1976" w:hanging="360"/>
      </w:pPr>
      <w:rPr>
        <w:rFonts w:hint="default"/>
        <w:lang w:val="en-US" w:eastAsia="en-US" w:bidi="ar-SA"/>
      </w:rPr>
    </w:lvl>
    <w:lvl w:ilvl="3" w:tplc="4B24F404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4" w:tplc="E8D2682E">
      <w:numFmt w:val="bullet"/>
      <w:lvlText w:val="•"/>
      <w:lvlJc w:val="left"/>
      <w:pPr>
        <w:ind w:left="3532" w:hanging="360"/>
      </w:pPr>
      <w:rPr>
        <w:rFonts w:hint="default"/>
        <w:lang w:val="en-US" w:eastAsia="en-US" w:bidi="ar-SA"/>
      </w:rPr>
    </w:lvl>
    <w:lvl w:ilvl="5" w:tplc="4B6CFBA4">
      <w:numFmt w:val="bullet"/>
      <w:lvlText w:val="•"/>
      <w:lvlJc w:val="left"/>
      <w:pPr>
        <w:ind w:left="4310" w:hanging="360"/>
      </w:pPr>
      <w:rPr>
        <w:rFonts w:hint="default"/>
        <w:lang w:val="en-US" w:eastAsia="en-US" w:bidi="ar-SA"/>
      </w:rPr>
    </w:lvl>
    <w:lvl w:ilvl="6" w:tplc="4AE23A8E">
      <w:numFmt w:val="bullet"/>
      <w:lvlText w:val="•"/>
      <w:lvlJc w:val="left"/>
      <w:pPr>
        <w:ind w:left="5088" w:hanging="360"/>
      </w:pPr>
      <w:rPr>
        <w:rFonts w:hint="default"/>
        <w:lang w:val="en-US" w:eastAsia="en-US" w:bidi="ar-SA"/>
      </w:rPr>
    </w:lvl>
    <w:lvl w:ilvl="7" w:tplc="AE962E4C">
      <w:numFmt w:val="bullet"/>
      <w:lvlText w:val="•"/>
      <w:lvlJc w:val="left"/>
      <w:pPr>
        <w:ind w:left="5866" w:hanging="360"/>
      </w:pPr>
      <w:rPr>
        <w:rFonts w:hint="default"/>
        <w:lang w:val="en-US" w:eastAsia="en-US" w:bidi="ar-SA"/>
      </w:rPr>
    </w:lvl>
    <w:lvl w:ilvl="8" w:tplc="A148D116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B0A4624"/>
    <w:multiLevelType w:val="hybridMultilevel"/>
    <w:tmpl w:val="2D2A33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B62A4"/>
    <w:multiLevelType w:val="hybridMultilevel"/>
    <w:tmpl w:val="D550F6AC"/>
    <w:lvl w:ilvl="0" w:tplc="CDC8E6C6">
      <w:start w:val="1"/>
      <w:numFmt w:val="decimal"/>
      <w:lvlText w:val="%1."/>
      <w:lvlJc w:val="left"/>
      <w:pPr>
        <w:ind w:left="4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029E10">
      <w:numFmt w:val="bullet"/>
      <w:lvlText w:val="•"/>
      <w:lvlJc w:val="left"/>
      <w:pPr>
        <w:ind w:left="1198" w:hanging="360"/>
      </w:pPr>
      <w:rPr>
        <w:rFonts w:hint="default"/>
        <w:lang w:val="en-US" w:eastAsia="en-US" w:bidi="ar-SA"/>
      </w:rPr>
    </w:lvl>
    <w:lvl w:ilvl="2" w:tplc="774656A4">
      <w:numFmt w:val="bullet"/>
      <w:lvlText w:val="•"/>
      <w:lvlJc w:val="left"/>
      <w:pPr>
        <w:ind w:left="1976" w:hanging="360"/>
      </w:pPr>
      <w:rPr>
        <w:rFonts w:hint="default"/>
        <w:lang w:val="en-US" w:eastAsia="en-US" w:bidi="ar-SA"/>
      </w:rPr>
    </w:lvl>
    <w:lvl w:ilvl="3" w:tplc="4A5C116A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4" w:tplc="657C9C54">
      <w:numFmt w:val="bullet"/>
      <w:lvlText w:val="•"/>
      <w:lvlJc w:val="left"/>
      <w:pPr>
        <w:ind w:left="3532" w:hanging="360"/>
      </w:pPr>
      <w:rPr>
        <w:rFonts w:hint="default"/>
        <w:lang w:val="en-US" w:eastAsia="en-US" w:bidi="ar-SA"/>
      </w:rPr>
    </w:lvl>
    <w:lvl w:ilvl="5" w:tplc="B822947A">
      <w:numFmt w:val="bullet"/>
      <w:lvlText w:val="•"/>
      <w:lvlJc w:val="left"/>
      <w:pPr>
        <w:ind w:left="4310" w:hanging="360"/>
      </w:pPr>
      <w:rPr>
        <w:rFonts w:hint="default"/>
        <w:lang w:val="en-US" w:eastAsia="en-US" w:bidi="ar-SA"/>
      </w:rPr>
    </w:lvl>
    <w:lvl w:ilvl="6" w:tplc="B9020E60">
      <w:numFmt w:val="bullet"/>
      <w:lvlText w:val="•"/>
      <w:lvlJc w:val="left"/>
      <w:pPr>
        <w:ind w:left="5088" w:hanging="360"/>
      </w:pPr>
      <w:rPr>
        <w:rFonts w:hint="default"/>
        <w:lang w:val="en-US" w:eastAsia="en-US" w:bidi="ar-SA"/>
      </w:rPr>
    </w:lvl>
    <w:lvl w:ilvl="7" w:tplc="C4AEFDB0">
      <w:numFmt w:val="bullet"/>
      <w:lvlText w:val="•"/>
      <w:lvlJc w:val="left"/>
      <w:pPr>
        <w:ind w:left="5866" w:hanging="360"/>
      </w:pPr>
      <w:rPr>
        <w:rFonts w:hint="default"/>
        <w:lang w:val="en-US" w:eastAsia="en-US" w:bidi="ar-SA"/>
      </w:rPr>
    </w:lvl>
    <w:lvl w:ilvl="8" w:tplc="D806DBB4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EF917E4"/>
    <w:multiLevelType w:val="hybridMultilevel"/>
    <w:tmpl w:val="8F20633E"/>
    <w:lvl w:ilvl="0" w:tplc="A54606D2">
      <w:start w:val="1"/>
      <w:numFmt w:val="decimal"/>
      <w:lvlText w:val="%1."/>
      <w:lvlJc w:val="left"/>
      <w:pPr>
        <w:ind w:left="4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8C08DB4">
      <w:numFmt w:val="bullet"/>
      <w:lvlText w:val="•"/>
      <w:lvlJc w:val="left"/>
      <w:pPr>
        <w:ind w:left="1198" w:hanging="360"/>
      </w:pPr>
      <w:rPr>
        <w:rFonts w:hint="default"/>
        <w:lang w:val="en-US" w:eastAsia="en-US" w:bidi="ar-SA"/>
      </w:rPr>
    </w:lvl>
    <w:lvl w:ilvl="2" w:tplc="AF98F472">
      <w:numFmt w:val="bullet"/>
      <w:lvlText w:val="•"/>
      <w:lvlJc w:val="left"/>
      <w:pPr>
        <w:ind w:left="1976" w:hanging="360"/>
      </w:pPr>
      <w:rPr>
        <w:rFonts w:hint="default"/>
        <w:lang w:val="en-US" w:eastAsia="en-US" w:bidi="ar-SA"/>
      </w:rPr>
    </w:lvl>
    <w:lvl w:ilvl="3" w:tplc="4224E3AA">
      <w:numFmt w:val="bullet"/>
      <w:lvlText w:val="•"/>
      <w:lvlJc w:val="left"/>
      <w:pPr>
        <w:ind w:left="2754" w:hanging="360"/>
      </w:pPr>
      <w:rPr>
        <w:rFonts w:hint="default"/>
        <w:lang w:val="en-US" w:eastAsia="en-US" w:bidi="ar-SA"/>
      </w:rPr>
    </w:lvl>
    <w:lvl w:ilvl="4" w:tplc="97B6A208">
      <w:numFmt w:val="bullet"/>
      <w:lvlText w:val="•"/>
      <w:lvlJc w:val="left"/>
      <w:pPr>
        <w:ind w:left="3532" w:hanging="360"/>
      </w:pPr>
      <w:rPr>
        <w:rFonts w:hint="default"/>
        <w:lang w:val="en-US" w:eastAsia="en-US" w:bidi="ar-SA"/>
      </w:rPr>
    </w:lvl>
    <w:lvl w:ilvl="5" w:tplc="8092EB46">
      <w:numFmt w:val="bullet"/>
      <w:lvlText w:val="•"/>
      <w:lvlJc w:val="left"/>
      <w:pPr>
        <w:ind w:left="4310" w:hanging="360"/>
      </w:pPr>
      <w:rPr>
        <w:rFonts w:hint="default"/>
        <w:lang w:val="en-US" w:eastAsia="en-US" w:bidi="ar-SA"/>
      </w:rPr>
    </w:lvl>
    <w:lvl w:ilvl="6" w:tplc="85C40EBC">
      <w:numFmt w:val="bullet"/>
      <w:lvlText w:val="•"/>
      <w:lvlJc w:val="left"/>
      <w:pPr>
        <w:ind w:left="5088" w:hanging="360"/>
      </w:pPr>
      <w:rPr>
        <w:rFonts w:hint="default"/>
        <w:lang w:val="en-US" w:eastAsia="en-US" w:bidi="ar-SA"/>
      </w:rPr>
    </w:lvl>
    <w:lvl w:ilvl="7" w:tplc="AA10A850">
      <w:numFmt w:val="bullet"/>
      <w:lvlText w:val="•"/>
      <w:lvlJc w:val="left"/>
      <w:pPr>
        <w:ind w:left="5866" w:hanging="360"/>
      </w:pPr>
      <w:rPr>
        <w:rFonts w:hint="default"/>
        <w:lang w:val="en-US" w:eastAsia="en-US" w:bidi="ar-SA"/>
      </w:rPr>
    </w:lvl>
    <w:lvl w:ilvl="8" w:tplc="81200F7E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0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DC7ED8"/>
    <w:rsid w:val="00052C4A"/>
    <w:rsid w:val="002448DB"/>
    <w:rsid w:val="003340A9"/>
    <w:rsid w:val="006317F1"/>
    <w:rsid w:val="00784D8B"/>
    <w:rsid w:val="00A07922"/>
    <w:rsid w:val="00B72DCA"/>
    <w:rsid w:val="00C22792"/>
    <w:rsid w:val="00CF1960"/>
    <w:rsid w:val="00D332A5"/>
    <w:rsid w:val="00D71EF7"/>
    <w:rsid w:val="00DC7ED8"/>
    <w:rsid w:val="00E90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458826-9C17-4EC6-B1BE-AD15C622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79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22792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22792"/>
    <w:pPr>
      <w:ind w:left="423" w:hanging="360"/>
    </w:pPr>
  </w:style>
  <w:style w:type="paragraph" w:customStyle="1" w:styleId="TableParagraph">
    <w:name w:val="Table Paragraph"/>
    <w:basedOn w:val="Normal"/>
    <w:uiPriority w:val="1"/>
    <w:qFormat/>
    <w:rsid w:val="00C22792"/>
    <w:pPr>
      <w:spacing w:before="11" w:line="269" w:lineRule="exact"/>
      <w:ind w:right="220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ritishcouncil.org.br/en/programmes/english/resources-teach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mbridgeenglish.org/blog/12-tips-for-teaching-an-online-english-class/" TargetMode="External"/><Relationship Id="rId5" Type="http://schemas.openxmlformats.org/officeDocument/2006/relationships/hyperlink" Target="https://www.cambridgeenglish.org/blog/12-tips-for-teaching-an-online-english-clas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2025-07-31T08:08:00Z</dcterms:created>
  <dcterms:modified xsi:type="dcterms:W3CDTF">2025-09-23T04:28:00Z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Pdftools SDK</vt:lpwstr>
  </property>
  <property fmtid="{D5CDD505-2E9C-101B-9397-08002B2CF9AE}" pid="5" name="GrammarlyDocumentId">
    <vt:lpwstr>cfb7a001-dd00-489c-816a-2039bc5541ec</vt:lpwstr>
  </property>
</Properties>
</file>